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81B0E">
        <w:rPr>
          <w:rFonts w:ascii="Times New Roman" w:hAnsi="Times New Roman" w:cs="Times New Roman"/>
          <w:sz w:val="24"/>
          <w:szCs w:val="24"/>
        </w:rPr>
        <w:t>6</w:t>
      </w:r>
    </w:p>
    <w:p w:rsidR="00F331A5" w:rsidRDefault="00E619A7" w:rsidP="00C361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 xml:space="preserve">к </w:t>
      </w:r>
      <w:r w:rsidR="00C3617A">
        <w:rPr>
          <w:rFonts w:ascii="Times New Roman" w:hAnsi="Times New Roman" w:cs="Times New Roman"/>
          <w:sz w:val="24"/>
          <w:szCs w:val="24"/>
        </w:rPr>
        <w:t>пояснительной записке</w:t>
      </w:r>
    </w:p>
    <w:p w:rsidR="00E619A7" w:rsidRDefault="00E619A7" w:rsidP="00C361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C3617A" w:rsidP="00C361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617A">
        <w:rPr>
          <w:rFonts w:ascii="Times New Roman" w:hAnsi="Times New Roman" w:cs="Times New Roman"/>
          <w:sz w:val="24"/>
          <w:szCs w:val="24"/>
        </w:rPr>
        <w:t>Перечень направлений и объемы бюджетных ассигнований бюджета города Пыть-Яха, передаваемые в виде субсидий, в соответствии с п.2 и 7 ст.78 и п.2 и 4 ст.78.1 Бюджетного кодекса</w:t>
      </w:r>
    </w:p>
    <w:tbl>
      <w:tblPr>
        <w:tblW w:w="15730" w:type="dxa"/>
        <w:tblLayout w:type="fixed"/>
        <w:tblLook w:val="04A0" w:firstRow="1" w:lastRow="0" w:firstColumn="1" w:lastColumn="0" w:noHBand="0" w:noVBand="1"/>
      </w:tblPr>
      <w:tblGrid>
        <w:gridCol w:w="432"/>
        <w:gridCol w:w="1973"/>
        <w:gridCol w:w="425"/>
        <w:gridCol w:w="426"/>
        <w:gridCol w:w="1416"/>
        <w:gridCol w:w="708"/>
        <w:gridCol w:w="4963"/>
        <w:gridCol w:w="992"/>
        <w:gridCol w:w="1276"/>
        <w:gridCol w:w="1134"/>
        <w:gridCol w:w="992"/>
        <w:gridCol w:w="993"/>
      </w:tblGrid>
      <w:tr w:rsidR="00C3617A" w:rsidRPr="00C3617A" w:rsidTr="00C3617A">
        <w:trPr>
          <w:cantSplit/>
          <w:trHeight w:val="230"/>
          <w:tblHeader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N п/п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организаций</w:t>
            </w:r>
          </w:p>
        </w:tc>
        <w:tc>
          <w:tcPr>
            <w:tcW w:w="29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бюджетной классификации расходов бюджета</w:t>
            </w:r>
          </w:p>
        </w:tc>
        <w:tc>
          <w:tcPr>
            <w:tcW w:w="5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Направление субсидии</w:t>
            </w:r>
          </w:p>
        </w:tc>
        <w:tc>
          <w:tcPr>
            <w:tcW w:w="4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субсидии, тыс. рублей</w:t>
            </w:r>
          </w:p>
        </w:tc>
      </w:tr>
      <w:tr w:rsidR="00C3617A" w:rsidRPr="00C3617A" w:rsidTr="00C3617A">
        <w:trPr>
          <w:cantSplit/>
          <w:trHeight w:val="450"/>
          <w:tblHeader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3617A" w:rsidRPr="00C3617A" w:rsidTr="00C3617A">
        <w:trPr>
          <w:cantSplit/>
          <w:trHeight w:val="20"/>
          <w:tblHeader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4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направление мероприятия, цель, направление расходования средств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норма БК РФ (пункт, статья)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план на 2017 год </w:t>
            </w:r>
          </w:p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(с последними изменениями)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проект</w:t>
            </w:r>
          </w:p>
        </w:tc>
      </w:tr>
      <w:tr w:rsidR="00C3617A" w:rsidRPr="00C3617A" w:rsidTr="00C3617A">
        <w:trPr>
          <w:cantSplit/>
          <w:trHeight w:val="20"/>
          <w:tblHeader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 год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МУП "Пыть-Яхторгсервис"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02.2.01.61100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Возмещение выпадающих доходов организациям, предоставляющим услуги бань по тарифам, не обеспечивающим возмещение издержек, в целях предоставления мер социальной поддержки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Сельскохозяйственные товаропроизводители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07.1.01.84150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Поддержка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17 986,0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12 770,0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Крестьянские (фермерские) хозяйства, сельскохозяйственные потребительские кооперативы, индивидуальные предприниматели (Сельскохозяйственные товаропроизводители)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720184170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Поддержка малых форм хозяйствования, на развитие материально-технической базы (за исключением личных подсобных хозяйств), с целью возмещения части затрат или недополученн</w:t>
            </w:r>
            <w:bookmarkStart w:id="0" w:name="_GoBack"/>
            <w:bookmarkEnd w:id="0"/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доходов по установленным направлениям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5 500,0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МУП "УГХ"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09.1.02.S2190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Предоставление субсидии на проведение капитального ремонта объектов коммунального хозяйства для подготовки к осенне-зимнему период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МУП "УГХ"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09.4.02.82500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4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Предоставление субсидии на возмещение части затрат на уплату процентов по привлекаемым заемным </w:t>
            </w: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средствам, в целях частичного погашения процентных ставок по кредитам, привлекаемым на оплату задолженности за энергоресурсы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п.2 ст.78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3 603,2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МУП "УГХ"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09.4.02.S2500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МУП "УГХ"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11.2.01.61100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Возмещение затрат, понесённых организациями на содержание, ремонт и обслуживание наружных источников противопожарного водоснабжения, с целью обеспечения противопожарной защиты территории города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1 243,7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1 243,7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Хозяйствующий субъект, зарегистрированный и (или) состоящий на налоговом учете и осуществляющий свою деятельность на территории муниципального образования городской округ город Пыть-Ях, являющийся субъектом малого и среднего предпринимательства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13.3.02.82380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812</w:t>
            </w:r>
          </w:p>
        </w:tc>
        <w:tc>
          <w:tcPr>
            <w:tcW w:w="4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Компенсация фактически произведенных и документально подтвержденных затрат (в том числе НДС, уплачиваемый при осуществлении соответствующих расходов), виды которых предусмотрены Подпрограммой, связанных с оказанием поддержки субъектам малого и среднего предпринимательства.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13.3.02.S2380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812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124,6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МУП "АТП"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15.1.01.61100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Возмещение убытков в связи с оказанием услуг по городским пассажирским перевозкам транспортом общего пользования на территории города Пыть-Ях (кроме маршрутного такси)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60 873,2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60 873,2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МУП "Городское лесничество" г. Пыть-Ях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15.2.01.61100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Возмещение затрат, понесенных получателями субсидии в связи с реализацией мероприятий, включая работы: по содержанию и ремонту автодорог, по содержанию светофорных объектов.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Юридические лица, осуществляющие на территории города Пыть-Яха деятельность по управлению многоквартирными домами - управляющие организации, товарищества собственников жилья, жилищные кооперативы или иные специализированные потребительские кооперативы по результатам отбора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18.0.07.61100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Возмещение затрат, понесённых организациями, на выполнение работ по подготовке ветхого муниципального жилищного фонда к эксплуатации в осенне-зимний период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МУП "УГХ"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18.0.07.61100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Возмещение затрат, понесённых организациями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МУП "Городское лесничество" г. Пыть-Ях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20.0.02.61100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Возмещения затрат, понесенных юридическими лицами (за исключением муниципальных учреждений), в связи с реализацией мероприятий по охране, защите и воспроизводству городских лесов, в том числе обустройство и содержание противопожарных разрывов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МУП "Городское лесничество" г. Пыть-Ях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20.0.03.61100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Возмещения затрат, понесенных юридическими лицами (за исключением муниципальных учреждений), в связи с выполнением работ по содержанию мест захоронения, в том числе содержание и охрана кладбища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4 713,5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МУП "УГХ"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20.0.04.61100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Возмещения затрат, понесенных организациями на выполнение работ по ремонту и содержанию городского фонтана, являющихся муниципальной собственностью города Пыть-Яха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Частные организации, осуществляющие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01.1.03.82470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целях финансового обеспечения (возмещения) затрат на создание условий для осуществления присмотра и ухода за детьми, содержания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ст.78.1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10 440,0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Частные организации, осуществляющие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01.1.03.84302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оплату труда работников, осуществляющих деятельность, связанную с содержанием зданий и оказанием коммунальных услуг)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ст.78.1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43 760,0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Социально-ориентированные некоммерческие организации, не являющиеся государственными (муниципальными) учреждениями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01.3.05.61810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Оказание поддержки социально ориентированным некоммерческим организациям, не являющимся государственными (муниципальными) учреждениями на реализацию мероприятий по установленным направлениям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ст.78.1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4 414,4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4 414,4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Некоммерческая организация "Югорский фонд капитального ремонта многоквартирных домов"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09.2.01.09602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проведение капитального ремонта общего имущества многоквартирных домов, в целях создания безопасных и благоприятных условий для проживания граждан, повышения качества реформирования жилищно-коммунального хозяйства, формирования эффективных механизмов управления жилищным фондом, внедрения ресурсосберегающих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п.2 ст.78.1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4 666,7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4 666,7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Некоммерческие организации, зарегистрированные в установленном Федеральным законом № 7-ФЗ порядке и осуществляющие на территории муниципального образования городской округ город Пыть-Ях виды деятельности, предусмотренные статьей 31.1 Федерального закона №7-ФЗ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17.0.01.61820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оказание социально значимых услуг и реализацию социально значимых программ (проектов), при этом под проектом понимается комплекс взаимосвязанных мероприятий, направленных на оказание помощи гражданам или другим некоммерческим организациям, нуждающимся в ней, по направлениям, предусмотренным постановлением администрации города, определяющем порядок проведения конкурса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 округ город Пыть-Ях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п.4 ст.78.1 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1 574,0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1 574,0</w:t>
            </w:r>
          </w:p>
        </w:tc>
      </w:tr>
      <w:tr w:rsidR="00C3617A" w:rsidRPr="00C3617A" w:rsidTr="00C3617A">
        <w:trPr>
          <w:cantSplit/>
          <w:trHeight w:val="2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17A" w:rsidRPr="00C3617A" w:rsidRDefault="00C3617A" w:rsidP="00C36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169 170,9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102 072,2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97 780,1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17A" w:rsidRPr="00C3617A" w:rsidRDefault="00C3617A" w:rsidP="00C36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93 166,6</w:t>
            </w:r>
          </w:p>
        </w:tc>
      </w:tr>
    </w:tbl>
    <w:p w:rsidR="00F331A5" w:rsidRDefault="00F331A5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331A5" w:rsidSect="003C427C">
      <w:headerReference w:type="default" r:id="rId7"/>
      <w:pgSz w:w="16838" w:h="11906" w:orient="landscape"/>
      <w:pgMar w:top="851" w:right="567" w:bottom="851" w:left="567" w:header="284" w:footer="284" w:gutter="0"/>
      <w:pgNumType w:start="5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/>
    <w:sdtContent>
      <w:p w:rsidR="006E1A1C" w:rsidRDefault="006E1A1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27C">
          <w:rPr>
            <w:noProof/>
          </w:rPr>
          <w:t>523</w:t>
        </w:r>
        <w:r>
          <w:fldChar w:fldCharType="end"/>
        </w:r>
      </w:p>
    </w:sdtContent>
  </w:sdt>
  <w:p w:rsidR="00E619A7" w:rsidRDefault="00E619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255EA7"/>
    <w:rsid w:val="00281B0E"/>
    <w:rsid w:val="002B68CB"/>
    <w:rsid w:val="003C427C"/>
    <w:rsid w:val="00615C20"/>
    <w:rsid w:val="006C47E0"/>
    <w:rsid w:val="006E1A1C"/>
    <w:rsid w:val="008E02FC"/>
    <w:rsid w:val="00C3617A"/>
    <w:rsid w:val="00D40128"/>
    <w:rsid w:val="00D95E6C"/>
    <w:rsid w:val="00E619A7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C361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61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72B82-C60D-4D6A-B337-8F58CA6D9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12</cp:revision>
  <cp:lastPrinted>2017-11-15T10:58:00Z</cp:lastPrinted>
  <dcterms:created xsi:type="dcterms:W3CDTF">2017-11-10T11:55:00Z</dcterms:created>
  <dcterms:modified xsi:type="dcterms:W3CDTF">2017-11-15T10:58:00Z</dcterms:modified>
</cp:coreProperties>
</file>